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0C" w:rsidRPr="00EB67DA" w:rsidRDefault="003C520C">
      <w:pPr>
        <w:rPr>
          <w:color w:val="0F243E" w:themeColor="text2" w:themeShade="80"/>
        </w:rPr>
      </w:pPr>
      <w:r w:rsidRPr="00EB67DA">
        <w:rPr>
          <w:color w:val="0F243E" w:themeColor="text2" w:themeShade="80"/>
        </w:rPr>
        <w:t>Paige Pritts</w:t>
      </w:r>
      <w:r w:rsidRPr="00EB67DA">
        <w:rPr>
          <w:color w:val="0F243E" w:themeColor="text2" w:themeShade="80"/>
        </w:rPr>
        <w:br/>
        <w:t>4/10/13</w:t>
      </w:r>
      <w:r w:rsidRPr="00EB67DA">
        <w:rPr>
          <w:color w:val="0F243E" w:themeColor="text2" w:themeShade="80"/>
        </w:rPr>
        <w:br/>
        <w:t>Pets</w:t>
      </w:r>
    </w:p>
    <w:p w:rsidR="003C520C" w:rsidRPr="00EB67DA" w:rsidRDefault="003C520C">
      <w:pPr>
        <w:rPr>
          <w:color w:val="0F243E" w:themeColor="text2" w:themeShade="80"/>
        </w:rPr>
      </w:pPr>
      <w:r w:rsidRPr="00EB67DA">
        <w:rPr>
          <w:b/>
          <w:color w:val="0F243E" w:themeColor="text2" w:themeShade="80"/>
        </w:rPr>
        <w:t>Grade:</w:t>
      </w:r>
      <w:r w:rsidRPr="00EB67DA">
        <w:rPr>
          <w:color w:val="0F243E" w:themeColor="text2" w:themeShade="80"/>
        </w:rPr>
        <w:t xml:space="preserve"> Kindergarten</w:t>
      </w:r>
    </w:p>
    <w:p w:rsidR="003C520C" w:rsidRPr="00EB67DA" w:rsidRDefault="003C520C">
      <w:pPr>
        <w:rPr>
          <w:color w:val="0F243E" w:themeColor="text2" w:themeShade="80"/>
        </w:rPr>
      </w:pPr>
      <w:r w:rsidRPr="00EB67DA">
        <w:rPr>
          <w:b/>
          <w:color w:val="0F243E" w:themeColor="text2" w:themeShade="80"/>
        </w:rPr>
        <w:t>Estimated time:</w:t>
      </w:r>
      <w:r w:rsidRPr="00EB67DA">
        <w:rPr>
          <w:color w:val="0F243E" w:themeColor="text2" w:themeShade="80"/>
        </w:rPr>
        <w:t xml:space="preserve"> 45 min (15 min read-aloud, 30 min. activity)</w:t>
      </w:r>
    </w:p>
    <w:p w:rsidR="003C520C" w:rsidRPr="00EB67DA" w:rsidRDefault="003C520C">
      <w:pPr>
        <w:rPr>
          <w:b/>
          <w:color w:val="0F243E" w:themeColor="text2" w:themeShade="80"/>
        </w:rPr>
      </w:pPr>
      <w:r w:rsidRPr="00EB67DA">
        <w:rPr>
          <w:b/>
          <w:color w:val="0F243E" w:themeColor="text2" w:themeShade="80"/>
        </w:rPr>
        <w:t xml:space="preserve">Connections to Standards and Lesson Objectives: </w:t>
      </w:r>
    </w:p>
    <w:p w:rsidR="003C520C" w:rsidRPr="00EB67DA" w:rsidRDefault="003247CA">
      <w:pPr>
        <w:rPr>
          <w:color w:val="0F243E" w:themeColor="text2" w:themeShade="80"/>
        </w:rPr>
      </w:pPr>
      <w:r w:rsidRPr="00EB67DA">
        <w:rPr>
          <w:color w:val="0F243E" w:themeColor="text2" w:themeShade="80"/>
        </w:rPr>
        <w:tab/>
        <w:t xml:space="preserve">2. With prompting and support, retell familiar stories, including key details. </w:t>
      </w:r>
      <w:proofErr w:type="gramStart"/>
      <w:r w:rsidRPr="00EB67DA">
        <w:rPr>
          <w:color w:val="0F243E" w:themeColor="text2" w:themeShade="80"/>
        </w:rPr>
        <w:t>(K.RL.2)</w:t>
      </w:r>
      <w:r w:rsidRPr="00EB67DA">
        <w:rPr>
          <w:color w:val="0F243E" w:themeColor="text2" w:themeShade="80"/>
        </w:rPr>
        <w:br/>
      </w:r>
      <w:r w:rsidRPr="00EB67DA">
        <w:rPr>
          <w:color w:val="0F243E" w:themeColor="text2" w:themeShade="80"/>
        </w:rPr>
        <w:tab/>
        <w:t>4.</w:t>
      </w:r>
      <w:proofErr w:type="gramEnd"/>
      <w:r w:rsidRPr="00EB67DA">
        <w:rPr>
          <w:color w:val="0F243E" w:themeColor="text2" w:themeShade="80"/>
        </w:rPr>
        <w:t xml:space="preserve"> Ask and answer questions about unknown words in a text. (K.RL.4)</w:t>
      </w:r>
      <w:r w:rsidRPr="00EB67DA">
        <w:rPr>
          <w:color w:val="0F243E" w:themeColor="text2" w:themeShade="80"/>
        </w:rPr>
        <w:br/>
      </w:r>
      <w:r w:rsidRPr="00EB67DA">
        <w:rPr>
          <w:color w:val="0F243E" w:themeColor="text2" w:themeShade="80"/>
        </w:rPr>
        <w:tab/>
      </w:r>
    </w:p>
    <w:p w:rsidR="00241319" w:rsidRPr="00EB67DA" w:rsidRDefault="00241319" w:rsidP="00241319">
      <w:pPr>
        <w:rPr>
          <w:b/>
          <w:color w:val="0F243E" w:themeColor="text2" w:themeShade="80"/>
        </w:rPr>
      </w:pPr>
      <w:r w:rsidRPr="00EB67DA">
        <w:rPr>
          <w:b/>
          <w:color w:val="0F243E" w:themeColor="text2" w:themeShade="80"/>
        </w:rPr>
        <w:t>Materials and Supplies:</w:t>
      </w:r>
    </w:p>
    <w:p w:rsidR="00241319" w:rsidRPr="00EB67DA" w:rsidRDefault="003C520C" w:rsidP="00241319">
      <w:pPr>
        <w:ind w:left="720"/>
        <w:rPr>
          <w:color w:val="0F243E" w:themeColor="text2" w:themeShade="80"/>
        </w:rPr>
      </w:pPr>
      <w:r w:rsidRPr="00EB67DA">
        <w:rPr>
          <w:color w:val="0F243E" w:themeColor="text2" w:themeShade="80"/>
        </w:rPr>
        <w:t>Literacy Collection: Jacob O’Reilly Wants a Pet</w:t>
      </w:r>
      <w:r w:rsidR="00241319" w:rsidRPr="00EB67DA">
        <w:rPr>
          <w:color w:val="0F243E" w:themeColor="text2" w:themeShade="80"/>
        </w:rPr>
        <w:br/>
        <w:t xml:space="preserve">Author: Lynne </w:t>
      </w:r>
      <w:proofErr w:type="spellStart"/>
      <w:r w:rsidR="00241319" w:rsidRPr="00EB67DA">
        <w:rPr>
          <w:color w:val="0F243E" w:themeColor="text2" w:themeShade="80"/>
        </w:rPr>
        <w:t>Rickards</w:t>
      </w:r>
      <w:proofErr w:type="spellEnd"/>
      <w:r w:rsidR="00241319" w:rsidRPr="00EB67DA">
        <w:rPr>
          <w:color w:val="0F243E" w:themeColor="text2" w:themeShade="80"/>
        </w:rPr>
        <w:br/>
        <w:t>Illustrator: Lee Wildish</w:t>
      </w:r>
      <w:r w:rsidR="00241319" w:rsidRPr="00EB67DA">
        <w:rPr>
          <w:color w:val="0F243E" w:themeColor="text2" w:themeShade="80"/>
        </w:rPr>
        <w:br/>
        <w:t>Publication: 2010</w:t>
      </w:r>
      <w:r w:rsidR="00241319" w:rsidRPr="00EB67DA">
        <w:rPr>
          <w:color w:val="0F243E" w:themeColor="text2" w:themeShade="80"/>
        </w:rPr>
        <w:br/>
        <w:t>Genre: Fiction and Poetry</w:t>
      </w:r>
    </w:p>
    <w:p w:rsidR="00241319" w:rsidRPr="00EB67DA" w:rsidRDefault="00241319" w:rsidP="00241319">
      <w:pPr>
        <w:ind w:left="720"/>
        <w:rPr>
          <w:color w:val="0F243E" w:themeColor="text2" w:themeShade="80"/>
        </w:rPr>
      </w:pPr>
      <w:r w:rsidRPr="00EB67DA">
        <w:rPr>
          <w:color w:val="0F243E" w:themeColor="text2" w:themeShade="80"/>
        </w:rPr>
        <w:t>Supplies Needed:</w:t>
      </w:r>
      <w:r w:rsidRPr="00EB67DA">
        <w:rPr>
          <w:color w:val="0F243E" w:themeColor="text2" w:themeShade="80"/>
        </w:rPr>
        <w:br/>
      </w:r>
      <w:r w:rsidRPr="00EB67DA">
        <w:rPr>
          <w:color w:val="0F243E" w:themeColor="text2" w:themeShade="80"/>
        </w:rPr>
        <w:tab/>
        <w:t>Paper cut into rectangles</w:t>
      </w:r>
      <w:r w:rsidRPr="00EB67DA">
        <w:rPr>
          <w:color w:val="0F243E" w:themeColor="text2" w:themeShade="80"/>
        </w:rPr>
        <w:br/>
      </w:r>
      <w:r w:rsidRPr="00EB67DA">
        <w:rPr>
          <w:color w:val="0F243E" w:themeColor="text2" w:themeShade="80"/>
        </w:rPr>
        <w:tab/>
        <w:t>Markers/Crayons</w:t>
      </w:r>
      <w:r w:rsidRPr="00EB67DA">
        <w:rPr>
          <w:color w:val="0F243E" w:themeColor="text2" w:themeShade="80"/>
        </w:rPr>
        <w:br/>
      </w:r>
      <w:r w:rsidRPr="00EB67DA">
        <w:rPr>
          <w:color w:val="0F243E" w:themeColor="text2" w:themeShade="80"/>
        </w:rPr>
        <w:tab/>
      </w:r>
    </w:p>
    <w:p w:rsidR="00A8074F" w:rsidRPr="00EB67DA" w:rsidRDefault="00A8074F" w:rsidP="00A8074F">
      <w:pPr>
        <w:rPr>
          <w:b/>
          <w:color w:val="0F243E" w:themeColor="text2" w:themeShade="80"/>
        </w:rPr>
      </w:pPr>
      <w:r w:rsidRPr="00EB67DA">
        <w:rPr>
          <w:b/>
          <w:color w:val="0F243E" w:themeColor="text2" w:themeShade="80"/>
        </w:rPr>
        <w:t>Key Vocabulary:</w:t>
      </w:r>
    </w:p>
    <w:p w:rsidR="00A8074F" w:rsidRPr="00EB67DA" w:rsidRDefault="00A8074F" w:rsidP="00A8074F">
      <w:pPr>
        <w:rPr>
          <w:color w:val="0F243E" w:themeColor="text2" w:themeShade="80"/>
        </w:rPr>
      </w:pPr>
      <w:r w:rsidRPr="00EB67DA">
        <w:rPr>
          <w:color w:val="0F243E" w:themeColor="text2" w:themeShade="80"/>
        </w:rPr>
        <w:tab/>
        <w:t>Broad</w:t>
      </w:r>
      <w:r w:rsidRPr="00EB67DA">
        <w:rPr>
          <w:color w:val="0F243E" w:themeColor="text2" w:themeShade="80"/>
        </w:rPr>
        <w:br/>
      </w:r>
      <w:r w:rsidRPr="00EB67DA">
        <w:rPr>
          <w:color w:val="0F243E" w:themeColor="text2" w:themeShade="80"/>
        </w:rPr>
        <w:tab/>
        <w:t>Tusks</w:t>
      </w:r>
      <w:r w:rsidRPr="00EB67DA">
        <w:rPr>
          <w:color w:val="0F243E" w:themeColor="text2" w:themeShade="80"/>
        </w:rPr>
        <w:br/>
      </w:r>
      <w:r w:rsidRPr="00EB67DA">
        <w:rPr>
          <w:color w:val="0F243E" w:themeColor="text2" w:themeShade="80"/>
        </w:rPr>
        <w:tab/>
        <w:t>Pondered</w:t>
      </w:r>
      <w:r w:rsidRPr="00EB67DA">
        <w:rPr>
          <w:color w:val="0F243E" w:themeColor="text2" w:themeShade="80"/>
        </w:rPr>
        <w:br/>
      </w:r>
      <w:r w:rsidRPr="00EB67DA">
        <w:rPr>
          <w:color w:val="0F243E" w:themeColor="text2" w:themeShade="80"/>
        </w:rPr>
        <w:tab/>
      </w:r>
    </w:p>
    <w:p w:rsidR="00A8074F" w:rsidRPr="00EB67DA" w:rsidRDefault="00A8074F" w:rsidP="00A8074F">
      <w:pPr>
        <w:rPr>
          <w:b/>
          <w:color w:val="0F243E" w:themeColor="text2" w:themeShade="80"/>
        </w:rPr>
      </w:pPr>
      <w:r w:rsidRPr="00EB67DA">
        <w:rPr>
          <w:b/>
          <w:color w:val="0F243E" w:themeColor="text2" w:themeShade="80"/>
        </w:rPr>
        <w:t>Reader-Response Activity:</w:t>
      </w:r>
    </w:p>
    <w:p w:rsidR="00A8074F" w:rsidRPr="00EB67DA" w:rsidRDefault="00A8074F" w:rsidP="00A8074F">
      <w:pPr>
        <w:rPr>
          <w:color w:val="0F243E" w:themeColor="text2" w:themeShade="80"/>
        </w:rPr>
      </w:pPr>
      <w:r w:rsidRPr="00EB67DA">
        <w:rPr>
          <w:color w:val="0F243E" w:themeColor="text2" w:themeShade="80"/>
        </w:rPr>
        <w:tab/>
        <w:t xml:space="preserve">Students will decorate their own business sign for a business of their choice. </w:t>
      </w:r>
    </w:p>
    <w:p w:rsidR="00A8074F" w:rsidRPr="00EB67DA" w:rsidRDefault="00A8074F" w:rsidP="00A8074F">
      <w:pPr>
        <w:rPr>
          <w:b/>
          <w:color w:val="0F243E" w:themeColor="text2" w:themeShade="80"/>
        </w:rPr>
      </w:pPr>
      <w:r w:rsidRPr="00EB67DA">
        <w:rPr>
          <w:b/>
          <w:color w:val="0F243E" w:themeColor="text2" w:themeShade="80"/>
        </w:rPr>
        <w:t>Connections to Prior Learning/Knowledge/Experience:</w:t>
      </w:r>
    </w:p>
    <w:p w:rsidR="00A8074F" w:rsidRPr="00EB67DA" w:rsidRDefault="00A8074F" w:rsidP="00A8074F">
      <w:pPr>
        <w:ind w:left="720"/>
        <w:rPr>
          <w:color w:val="0F243E" w:themeColor="text2" w:themeShade="80"/>
        </w:rPr>
      </w:pPr>
      <w:r w:rsidRPr="00EB67DA">
        <w:rPr>
          <w:color w:val="0F243E" w:themeColor="text2" w:themeShade="80"/>
        </w:rPr>
        <w:t>Ask the students if they have ever had a little business or know of any friends or family that has. Discuss the businesses around us.</w:t>
      </w:r>
    </w:p>
    <w:p w:rsidR="00A8074F" w:rsidRPr="00EB67DA" w:rsidRDefault="00A8074F" w:rsidP="00A8074F">
      <w:pPr>
        <w:rPr>
          <w:b/>
          <w:color w:val="0F243E" w:themeColor="text2" w:themeShade="80"/>
        </w:rPr>
      </w:pPr>
      <w:r w:rsidRPr="00EB67DA">
        <w:rPr>
          <w:b/>
          <w:color w:val="0F243E" w:themeColor="text2" w:themeShade="80"/>
        </w:rPr>
        <w:t>Lesson Procedures/Activities:</w:t>
      </w:r>
    </w:p>
    <w:p w:rsidR="00A8074F" w:rsidRPr="00EB67DA" w:rsidRDefault="00A8074F" w:rsidP="00A8074F">
      <w:pPr>
        <w:pStyle w:val="ListParagraph"/>
        <w:numPr>
          <w:ilvl w:val="0"/>
          <w:numId w:val="1"/>
        </w:numPr>
        <w:rPr>
          <w:color w:val="0F243E" w:themeColor="text2" w:themeShade="80"/>
        </w:rPr>
      </w:pPr>
      <w:r w:rsidRPr="00EB67DA">
        <w:rPr>
          <w:color w:val="0F243E" w:themeColor="text2" w:themeShade="80"/>
        </w:rPr>
        <w:lastRenderedPageBreak/>
        <w:t>Gather the students around the Reader Chair and clap three times to get their attention and wait till their focused.</w:t>
      </w:r>
    </w:p>
    <w:p w:rsidR="00A8074F" w:rsidRPr="00EB67DA" w:rsidRDefault="00A8074F" w:rsidP="00A8074F">
      <w:pPr>
        <w:pStyle w:val="ListParagraph"/>
        <w:numPr>
          <w:ilvl w:val="0"/>
          <w:numId w:val="1"/>
        </w:numPr>
        <w:rPr>
          <w:color w:val="0F243E" w:themeColor="text2" w:themeShade="80"/>
        </w:rPr>
      </w:pPr>
      <w:r w:rsidRPr="00EB67DA">
        <w:rPr>
          <w:color w:val="0F243E" w:themeColor="text2" w:themeShade="80"/>
        </w:rPr>
        <w:t>Ask them how many people in the room own a pet; wait for them to raise their hands.</w:t>
      </w:r>
    </w:p>
    <w:p w:rsidR="00A8074F" w:rsidRPr="00EB67DA" w:rsidRDefault="00A8074F" w:rsidP="00A8074F">
      <w:pPr>
        <w:pStyle w:val="ListParagraph"/>
        <w:numPr>
          <w:ilvl w:val="0"/>
          <w:numId w:val="1"/>
        </w:numPr>
        <w:rPr>
          <w:color w:val="0F243E" w:themeColor="text2" w:themeShade="80"/>
        </w:rPr>
      </w:pPr>
      <w:r w:rsidRPr="00EB67DA">
        <w:rPr>
          <w:color w:val="0F243E" w:themeColor="text2" w:themeShade="80"/>
        </w:rPr>
        <w:t>Ask how many people wished they owned a pet; wait for them to raise their hands.</w:t>
      </w:r>
    </w:p>
    <w:p w:rsidR="00A8074F" w:rsidRPr="00EB67DA" w:rsidRDefault="00A8074F" w:rsidP="00A8074F">
      <w:pPr>
        <w:pStyle w:val="ListParagraph"/>
        <w:numPr>
          <w:ilvl w:val="0"/>
          <w:numId w:val="1"/>
        </w:numPr>
        <w:rPr>
          <w:color w:val="0F243E" w:themeColor="text2" w:themeShade="80"/>
        </w:rPr>
      </w:pPr>
      <w:r w:rsidRPr="00EB67DA">
        <w:rPr>
          <w:color w:val="0F243E" w:themeColor="text2" w:themeShade="80"/>
        </w:rPr>
        <w:t xml:space="preserve">Hold up the book and say, “Today’s book is about this little boy Jacob </w:t>
      </w:r>
      <w:proofErr w:type="spellStart"/>
      <w:r w:rsidRPr="00EB67DA">
        <w:rPr>
          <w:color w:val="0F243E" w:themeColor="text2" w:themeShade="80"/>
        </w:rPr>
        <w:t>O’Reily</w:t>
      </w:r>
      <w:proofErr w:type="spellEnd"/>
      <w:r w:rsidRPr="00EB67DA">
        <w:rPr>
          <w:color w:val="0F243E" w:themeColor="text2" w:themeShade="80"/>
        </w:rPr>
        <w:t xml:space="preserve"> who really wants a pet.”</w:t>
      </w:r>
    </w:p>
    <w:p w:rsidR="00A8074F" w:rsidRPr="00EB67DA" w:rsidRDefault="00045575" w:rsidP="00A8074F">
      <w:pPr>
        <w:pStyle w:val="ListParagraph"/>
        <w:numPr>
          <w:ilvl w:val="0"/>
          <w:numId w:val="1"/>
        </w:numPr>
        <w:rPr>
          <w:color w:val="0F243E" w:themeColor="text2" w:themeShade="80"/>
        </w:rPr>
      </w:pPr>
      <w:r w:rsidRPr="00EB67DA">
        <w:rPr>
          <w:color w:val="0F243E" w:themeColor="text2" w:themeShade="80"/>
        </w:rPr>
        <w:t>Begin to read aloud with announcing the book information. Read with different voices to keep the kids attention and get into the story.</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 xml:space="preserve">Stop during the words listed under Key </w:t>
      </w:r>
      <w:r w:rsidR="00EB67DA" w:rsidRPr="00EB67DA">
        <w:rPr>
          <w:color w:val="0F243E" w:themeColor="text2" w:themeShade="80"/>
        </w:rPr>
        <w:t>Vocabulary</w:t>
      </w:r>
      <w:r w:rsidRPr="00EB67DA">
        <w:rPr>
          <w:color w:val="0F243E" w:themeColor="text2" w:themeShade="80"/>
        </w:rPr>
        <w:t xml:space="preserve"> to check for understanding with those words. </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Once you finish the story ask the kids, “Did you enjoy the story?”</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Ask the kids, “Would you want to run your own business?”</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Introduce the kids to the activity they will be doing.</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 xml:space="preserve">Show the kids the rectangle paper and supplies and explain to them that they will be making a sign for their own made up business they would like to run and it can be whatever they would like. </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 xml:space="preserve">During the </w:t>
      </w:r>
      <w:r w:rsidR="00EB67DA" w:rsidRPr="00EB67DA">
        <w:rPr>
          <w:color w:val="0F243E" w:themeColor="text2" w:themeShade="80"/>
        </w:rPr>
        <w:t>student’s</w:t>
      </w:r>
      <w:r w:rsidRPr="00EB67DA">
        <w:rPr>
          <w:color w:val="0F243E" w:themeColor="text2" w:themeShade="80"/>
        </w:rPr>
        <w:t xml:space="preserve"> activity</w:t>
      </w:r>
      <w:r w:rsidR="00EB67DA" w:rsidRPr="00EB67DA">
        <w:rPr>
          <w:color w:val="0F243E" w:themeColor="text2" w:themeShade="80"/>
        </w:rPr>
        <w:t>,</w:t>
      </w:r>
      <w:r w:rsidRPr="00EB67DA">
        <w:rPr>
          <w:color w:val="0F243E" w:themeColor="text2" w:themeShade="80"/>
        </w:rPr>
        <w:t xml:space="preserve"> walk around the room and observe the students creativity.</w:t>
      </w:r>
    </w:p>
    <w:p w:rsidR="00045575" w:rsidRPr="00EB67DA" w:rsidRDefault="00045575" w:rsidP="00A8074F">
      <w:pPr>
        <w:pStyle w:val="ListParagraph"/>
        <w:numPr>
          <w:ilvl w:val="0"/>
          <w:numId w:val="1"/>
        </w:numPr>
        <w:rPr>
          <w:color w:val="0F243E" w:themeColor="text2" w:themeShade="80"/>
        </w:rPr>
      </w:pPr>
      <w:r w:rsidRPr="00EB67DA">
        <w:rPr>
          <w:color w:val="0F243E" w:themeColor="text2" w:themeShade="80"/>
        </w:rPr>
        <w:t>Once the students are complete collect the students’ work and hang them up on the wall.</w:t>
      </w:r>
    </w:p>
    <w:p w:rsidR="00045575" w:rsidRPr="00EB67DA" w:rsidRDefault="00045575" w:rsidP="00045575">
      <w:pPr>
        <w:rPr>
          <w:color w:val="0F243E" w:themeColor="text2" w:themeShade="80"/>
        </w:rPr>
      </w:pPr>
      <w:r w:rsidRPr="00EB67DA">
        <w:rPr>
          <w:color w:val="0F243E" w:themeColor="text2" w:themeShade="80"/>
        </w:rPr>
        <w:t>Reflection:</w:t>
      </w:r>
    </w:p>
    <w:p w:rsidR="003247CA" w:rsidRPr="00EB67DA" w:rsidRDefault="003247CA" w:rsidP="00045575">
      <w:pPr>
        <w:rPr>
          <w:color w:val="0F243E" w:themeColor="text2" w:themeShade="80"/>
        </w:rPr>
      </w:pPr>
      <w:r w:rsidRPr="00EB67DA">
        <w:rPr>
          <w:color w:val="0F243E" w:themeColor="text2" w:themeShade="80"/>
        </w:rPr>
        <w:t>Q: Why did I choose to teach this particular literacy collection?</w:t>
      </w:r>
      <w:r w:rsidRPr="00EB67DA">
        <w:rPr>
          <w:color w:val="0F243E" w:themeColor="text2" w:themeShade="80"/>
        </w:rPr>
        <w:br/>
        <w:t xml:space="preserve">A: I really loved this book, because it was about pets first of all, and all little kids like pets weather it’s a dog, or a giraffe. All kids can relate to wanting a pet. I also loved the vocabulary used as well as the illustrations, everything was very put together. </w:t>
      </w:r>
    </w:p>
    <w:p w:rsidR="003247CA" w:rsidRPr="00EB67DA" w:rsidRDefault="003247CA" w:rsidP="00045575">
      <w:pPr>
        <w:rPr>
          <w:color w:val="0F243E" w:themeColor="text2" w:themeShade="80"/>
        </w:rPr>
      </w:pPr>
      <w:r w:rsidRPr="00EB67DA">
        <w:rPr>
          <w:color w:val="0F243E" w:themeColor="text2" w:themeShade="80"/>
        </w:rPr>
        <w:t>Q: How did the students respond to the lesson overall?</w:t>
      </w:r>
      <w:r w:rsidRPr="00EB67DA">
        <w:rPr>
          <w:color w:val="0F243E" w:themeColor="text2" w:themeShade="80"/>
        </w:rPr>
        <w:br/>
        <w:t xml:space="preserve">A: The students loved the book and the reader response activity! Their creative minds were just flowing and you could totally tell! Some students decided to open up businesses that were already around us like </w:t>
      </w:r>
      <w:proofErr w:type="spellStart"/>
      <w:r w:rsidRPr="00EB67DA">
        <w:rPr>
          <w:color w:val="0F243E" w:themeColor="text2" w:themeShade="80"/>
        </w:rPr>
        <w:t>Wal</w:t>
      </w:r>
      <w:proofErr w:type="spellEnd"/>
      <w:r w:rsidR="00EB67DA" w:rsidRPr="00EB67DA">
        <w:rPr>
          <w:color w:val="0F243E" w:themeColor="text2" w:themeShade="80"/>
        </w:rPr>
        <w:t>-</w:t>
      </w:r>
      <w:r w:rsidRPr="00EB67DA">
        <w:rPr>
          <w:color w:val="0F243E" w:themeColor="text2" w:themeShade="80"/>
        </w:rPr>
        <w:t>mart and Target. Others were much more creative opening an alligator business, craft store, and babysitting business. The names they came up with were absolutely adorable and they loved drawing their pictures to go along with it!</w:t>
      </w:r>
    </w:p>
    <w:p w:rsidR="003247CA" w:rsidRPr="00EB67DA" w:rsidRDefault="003247CA" w:rsidP="00045575">
      <w:pPr>
        <w:rPr>
          <w:color w:val="0F243E" w:themeColor="text2" w:themeShade="80"/>
        </w:rPr>
      </w:pPr>
      <w:r w:rsidRPr="00EB67DA">
        <w:rPr>
          <w:color w:val="0F243E" w:themeColor="text2" w:themeShade="80"/>
        </w:rPr>
        <w:t>Q:</w:t>
      </w:r>
      <w:r w:rsidR="00EB67DA" w:rsidRPr="00EB67DA">
        <w:rPr>
          <w:color w:val="0F243E" w:themeColor="text2" w:themeShade="80"/>
        </w:rPr>
        <w:t xml:space="preserve"> What didn’t go as expected?</w:t>
      </w:r>
      <w:r w:rsidR="00EB67DA" w:rsidRPr="00EB67DA">
        <w:rPr>
          <w:color w:val="0F243E" w:themeColor="text2" w:themeShade="80"/>
        </w:rPr>
        <w:br/>
        <w:t xml:space="preserve">A: I didn’t ask as many questions as I wanted to throughout the story. I know I skipped over some key vocabulary that I would have really liked to ask the students about so I knew they </w:t>
      </w:r>
      <w:proofErr w:type="gramStart"/>
      <w:r w:rsidR="00EB67DA" w:rsidRPr="00EB67DA">
        <w:rPr>
          <w:color w:val="0F243E" w:themeColor="text2" w:themeShade="80"/>
        </w:rPr>
        <w:t>were completely understanding</w:t>
      </w:r>
      <w:proofErr w:type="gramEnd"/>
      <w:r w:rsidR="00EB67DA" w:rsidRPr="00EB67DA">
        <w:rPr>
          <w:color w:val="0F243E" w:themeColor="text2" w:themeShade="80"/>
        </w:rPr>
        <w:t xml:space="preserve"> the book to its fullest, but I think most the lesson played out very well.</w:t>
      </w:r>
    </w:p>
    <w:p w:rsidR="00EB67DA" w:rsidRPr="00EB67DA" w:rsidRDefault="00EB67DA" w:rsidP="00045575">
      <w:pPr>
        <w:rPr>
          <w:color w:val="0F243E" w:themeColor="text2" w:themeShade="80"/>
        </w:rPr>
      </w:pPr>
      <w:r w:rsidRPr="00EB67DA">
        <w:rPr>
          <w:color w:val="0F243E" w:themeColor="text2" w:themeShade="80"/>
        </w:rPr>
        <w:t>Q: How did the children receive it?</w:t>
      </w:r>
      <w:r w:rsidRPr="00EB67DA">
        <w:rPr>
          <w:color w:val="0F243E" w:themeColor="text2" w:themeShade="80"/>
        </w:rPr>
        <w:br/>
        <w:t xml:space="preserve">A: They all absolutely adored the </w:t>
      </w:r>
      <w:proofErr w:type="gramStart"/>
      <w:r w:rsidRPr="00EB67DA">
        <w:rPr>
          <w:color w:val="0F243E" w:themeColor="text2" w:themeShade="80"/>
        </w:rPr>
        <w:t>story,</w:t>
      </w:r>
      <w:proofErr w:type="gramEnd"/>
      <w:r w:rsidRPr="00EB67DA">
        <w:rPr>
          <w:color w:val="0F243E" w:themeColor="text2" w:themeShade="80"/>
        </w:rPr>
        <w:t xml:space="preserve"> they were laughing at the book and thought it was </w:t>
      </w:r>
      <w:r w:rsidRPr="00EB67DA">
        <w:rPr>
          <w:color w:val="0F243E" w:themeColor="text2" w:themeShade="80"/>
        </w:rPr>
        <w:lastRenderedPageBreak/>
        <w:t>hilarious! The project I think was their favorite part like I said before because they got to be creative and do their own thing. I think they absolutely love it and I can’t wait to do my second one!</w:t>
      </w:r>
    </w:p>
    <w:p w:rsidR="00EB67DA" w:rsidRPr="00EB67DA" w:rsidRDefault="00EB67DA" w:rsidP="00045575">
      <w:pPr>
        <w:rPr>
          <w:color w:val="0F243E" w:themeColor="text2" w:themeShade="80"/>
        </w:rPr>
      </w:pPr>
      <w:r w:rsidRPr="00EB67DA">
        <w:rPr>
          <w:color w:val="0F243E" w:themeColor="text2" w:themeShade="80"/>
        </w:rPr>
        <w:t>Q: What were my challenges in planning the lesson?</w:t>
      </w:r>
      <w:r w:rsidRPr="00EB67DA">
        <w:rPr>
          <w:color w:val="0F243E" w:themeColor="text2" w:themeShade="80"/>
        </w:rPr>
        <w:br/>
        <w:t>A: I think the hardest thing for me was to make sure that I connected with the core standards in some way. Because it’s easy to just write up a lesson plan and deliver it to the students, but the hardest part is to make sure they are actually learning while doing something fun. So I think if I added in those few extra questions throughout it would have been close to a perfect lesson for them that they actually enjoyed!</w:t>
      </w:r>
    </w:p>
    <w:sectPr w:rsidR="00EB67DA" w:rsidRPr="00EB67DA"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55E44"/>
    <w:multiLevelType w:val="hybridMultilevel"/>
    <w:tmpl w:val="276248B0"/>
    <w:lvl w:ilvl="0" w:tplc="969A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520C"/>
    <w:rsid w:val="00037A90"/>
    <w:rsid w:val="00045575"/>
    <w:rsid w:val="000A33C4"/>
    <w:rsid w:val="00241319"/>
    <w:rsid w:val="003247CA"/>
    <w:rsid w:val="003C520C"/>
    <w:rsid w:val="004867EE"/>
    <w:rsid w:val="005B4F83"/>
    <w:rsid w:val="00A8074F"/>
    <w:rsid w:val="00CF5C85"/>
    <w:rsid w:val="00EB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3</cp:revision>
  <cp:lastPrinted>2013-04-17T17:52:00Z</cp:lastPrinted>
  <dcterms:created xsi:type="dcterms:W3CDTF">2013-04-10T02:57:00Z</dcterms:created>
  <dcterms:modified xsi:type="dcterms:W3CDTF">2013-04-17T19:56:00Z</dcterms:modified>
</cp:coreProperties>
</file>